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66F36" w14:textId="37D3BF87" w:rsidR="00D73916" w:rsidRDefault="00721826" w:rsidP="00D7391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6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bookmarkStart w:id="0" w:name="_Hlk150522328"/>
      <w:r w:rsidR="00D73916" w:rsidRPr="00D73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D7391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51675CAF" w14:textId="3FF82363" w:rsidR="000B0076" w:rsidRPr="00D73916" w:rsidRDefault="000B0076" w:rsidP="00D7391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Учетной политике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D73916" w:rsidRPr="00D73916" w14:paraId="08540BB2" w14:textId="77777777" w:rsidTr="00874B36">
        <w:tc>
          <w:tcPr>
            <w:tcW w:w="1630" w:type="dxa"/>
            <w:shd w:val="clear" w:color="auto" w:fill="auto"/>
          </w:tcPr>
          <w:p w14:paraId="37053F36" w14:textId="77777777" w:rsidR="00D73916" w:rsidRPr="00D73916" w:rsidRDefault="00D73916" w:rsidP="00D73916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757" w:type="dxa"/>
            <w:shd w:val="clear" w:color="auto" w:fill="auto"/>
          </w:tcPr>
          <w:p w14:paraId="5F56D73A" w14:textId="77777777" w:rsidR="00D73916" w:rsidRPr="00D73916" w:rsidRDefault="00D73916" w:rsidP="00D73916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14:paraId="218BB965" w14:textId="77777777" w:rsidR="00D73916" w:rsidRPr="00D73916" w:rsidRDefault="00D73916" w:rsidP="00D73916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3916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(в </w:t>
            </w:r>
            <w:proofErr w:type="spellStart"/>
            <w:proofErr w:type="gramStart"/>
            <w:r w:rsidRPr="00D73916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ред.от</w:t>
            </w:r>
            <w:proofErr w:type="spellEnd"/>
            <w:proofErr w:type="gramEnd"/>
            <w:r w:rsidRPr="00D73916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D73916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11.11.2025</w:t>
            </w:r>
            <w:r w:rsidRPr="00D73916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r w:rsidRPr="00D73916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01-08/519)</w:t>
            </w:r>
          </w:p>
        </w:tc>
      </w:tr>
    </w:tbl>
    <w:p w14:paraId="24B54AA6" w14:textId="4BD519C2" w:rsidR="00840158" w:rsidRPr="005E1C53" w:rsidRDefault="00840158" w:rsidP="00D73916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C53">
        <w:rPr>
          <w:rFonts w:ascii="Times New Roman" w:hAnsi="Times New Roman" w:cs="Times New Roman"/>
          <w:b/>
          <w:sz w:val="28"/>
          <w:szCs w:val="28"/>
        </w:rPr>
        <w:t>Порядок передач</w:t>
      </w:r>
      <w:r w:rsidR="00F32152">
        <w:rPr>
          <w:rFonts w:ascii="Times New Roman" w:hAnsi="Times New Roman" w:cs="Times New Roman"/>
          <w:b/>
          <w:sz w:val="28"/>
          <w:szCs w:val="28"/>
        </w:rPr>
        <w:t>и</w:t>
      </w:r>
      <w:r w:rsidRPr="005E1C53">
        <w:rPr>
          <w:rFonts w:ascii="Times New Roman" w:hAnsi="Times New Roman" w:cs="Times New Roman"/>
          <w:b/>
          <w:sz w:val="28"/>
          <w:szCs w:val="28"/>
        </w:rPr>
        <w:t xml:space="preserve"> документов при смене начальника финансового управления администрации </w:t>
      </w:r>
      <w:r w:rsidR="00633408">
        <w:rPr>
          <w:rFonts w:ascii="Times New Roman" w:hAnsi="Times New Roman" w:cs="Times New Roman"/>
          <w:b/>
          <w:sz w:val="28"/>
          <w:szCs w:val="28"/>
        </w:rPr>
        <w:t>Г</w:t>
      </w:r>
      <w:r w:rsidRPr="005E1C53">
        <w:rPr>
          <w:rFonts w:ascii="Times New Roman" w:hAnsi="Times New Roman" w:cs="Times New Roman"/>
          <w:b/>
          <w:sz w:val="28"/>
          <w:szCs w:val="28"/>
        </w:rPr>
        <w:t>ородско</w:t>
      </w:r>
      <w:r w:rsidR="00633408">
        <w:rPr>
          <w:rFonts w:ascii="Times New Roman" w:hAnsi="Times New Roman" w:cs="Times New Roman"/>
          <w:b/>
          <w:sz w:val="28"/>
          <w:szCs w:val="28"/>
        </w:rPr>
        <w:t>го</w:t>
      </w:r>
      <w:r w:rsidRPr="005E1C53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633408">
        <w:rPr>
          <w:rFonts w:ascii="Times New Roman" w:hAnsi="Times New Roman" w:cs="Times New Roman"/>
          <w:b/>
          <w:sz w:val="28"/>
          <w:szCs w:val="28"/>
        </w:rPr>
        <w:t>а</w:t>
      </w:r>
      <w:r w:rsidRPr="005E1C53">
        <w:rPr>
          <w:rFonts w:ascii="Times New Roman" w:hAnsi="Times New Roman" w:cs="Times New Roman"/>
          <w:b/>
          <w:sz w:val="28"/>
          <w:szCs w:val="28"/>
        </w:rPr>
        <w:t xml:space="preserve"> Люберцы Московской области</w:t>
      </w:r>
      <w:r w:rsidR="005E1C53">
        <w:rPr>
          <w:rFonts w:ascii="Times New Roman" w:hAnsi="Times New Roman" w:cs="Times New Roman"/>
          <w:b/>
          <w:sz w:val="28"/>
          <w:szCs w:val="28"/>
        </w:rPr>
        <w:t xml:space="preserve"> и главного бухгалтера </w:t>
      </w:r>
    </w:p>
    <w:bookmarkEnd w:id="0"/>
    <w:p w14:paraId="71AF36EE" w14:textId="77777777" w:rsidR="00840158" w:rsidRDefault="00840158" w:rsidP="00840158">
      <w:pPr>
        <w:rPr>
          <w:rFonts w:ascii="Times New Roman" w:hAnsi="Times New Roman" w:cs="Times New Roman"/>
          <w:sz w:val="28"/>
          <w:szCs w:val="28"/>
        </w:rPr>
      </w:pPr>
    </w:p>
    <w:p w14:paraId="51D17D4D" w14:textId="686C4068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 xml:space="preserve">1. Прием и сдача дел и документов при смене </w:t>
      </w:r>
      <w:r w:rsidR="005E1C53" w:rsidRPr="005E1C53">
        <w:rPr>
          <w:rFonts w:ascii="Times New Roman" w:hAnsi="Times New Roman" w:cs="Times New Roman"/>
          <w:sz w:val="28"/>
          <w:szCs w:val="28"/>
        </w:rPr>
        <w:t>начальника финансового управления администрации муниципального образования городской округ Люберцы Московской области</w:t>
      </w:r>
      <w:r w:rsidR="005E1C53">
        <w:rPr>
          <w:rFonts w:ascii="Times New Roman" w:hAnsi="Times New Roman" w:cs="Times New Roman"/>
          <w:sz w:val="28"/>
          <w:szCs w:val="28"/>
        </w:rPr>
        <w:t xml:space="preserve"> (далее – начальника управления)</w:t>
      </w:r>
      <w:r w:rsidRPr="00840158">
        <w:rPr>
          <w:rFonts w:ascii="Times New Roman" w:hAnsi="Times New Roman" w:cs="Times New Roman"/>
          <w:sz w:val="28"/>
          <w:szCs w:val="28"/>
        </w:rPr>
        <w:t xml:space="preserve"> оформляется актом приема-передачи в произвольной форме с обязательным перечислением передаваемых документов и материальных ценностей.</w:t>
      </w:r>
    </w:p>
    <w:p w14:paraId="6CC0C936" w14:textId="7DA43029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 xml:space="preserve">2. Прием и сдача дел (документов, отчетов, журналов, справок и т.д.) главным бухгалтером </w:t>
      </w:r>
      <w:r w:rsidR="005E1C53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840158">
        <w:rPr>
          <w:rFonts w:ascii="Times New Roman" w:hAnsi="Times New Roman" w:cs="Times New Roman"/>
          <w:sz w:val="28"/>
          <w:szCs w:val="28"/>
        </w:rPr>
        <w:t xml:space="preserve">(далее - главный бухгалтер) при </w:t>
      </w:r>
      <w:r w:rsidR="00E8703E">
        <w:rPr>
          <w:rFonts w:ascii="Times New Roman" w:hAnsi="Times New Roman" w:cs="Times New Roman"/>
          <w:sz w:val="28"/>
          <w:szCs w:val="28"/>
        </w:rPr>
        <w:t xml:space="preserve">его </w:t>
      </w:r>
      <w:r w:rsidRPr="00840158">
        <w:rPr>
          <w:rFonts w:ascii="Times New Roman" w:hAnsi="Times New Roman" w:cs="Times New Roman"/>
          <w:sz w:val="28"/>
          <w:szCs w:val="28"/>
        </w:rPr>
        <w:t>назначении, перемещении и увольнении</w:t>
      </w:r>
      <w:r w:rsidR="00E8703E">
        <w:rPr>
          <w:rFonts w:ascii="Times New Roman" w:hAnsi="Times New Roman" w:cs="Times New Roman"/>
          <w:sz w:val="28"/>
          <w:szCs w:val="28"/>
        </w:rPr>
        <w:t>,</w:t>
      </w:r>
      <w:r w:rsidRPr="00840158">
        <w:rPr>
          <w:rFonts w:ascii="Times New Roman" w:hAnsi="Times New Roman" w:cs="Times New Roman"/>
          <w:sz w:val="28"/>
          <w:szCs w:val="28"/>
        </w:rPr>
        <w:t xml:space="preserve"> оформляется актом приема-передачи в произвольной форме с обязательным перечислением передаваемых документов и материальных ценностей</w:t>
      </w:r>
      <w:r w:rsidR="00E865DC">
        <w:rPr>
          <w:rFonts w:ascii="Times New Roman" w:hAnsi="Times New Roman" w:cs="Times New Roman"/>
          <w:sz w:val="28"/>
          <w:szCs w:val="28"/>
        </w:rPr>
        <w:t>,</w:t>
      </w:r>
      <w:r w:rsidRPr="00840158">
        <w:rPr>
          <w:rFonts w:ascii="Times New Roman" w:hAnsi="Times New Roman" w:cs="Times New Roman"/>
          <w:sz w:val="28"/>
          <w:szCs w:val="28"/>
        </w:rPr>
        <w:t xml:space="preserve"> и утверждается </w:t>
      </w:r>
      <w:r w:rsidR="005E1C53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840158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14:paraId="3AF41F71" w14:textId="774D76F7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>3. Прием и передача дел</w:t>
      </w:r>
      <w:r w:rsidR="00E8703E">
        <w:rPr>
          <w:rFonts w:ascii="Times New Roman" w:hAnsi="Times New Roman" w:cs="Times New Roman"/>
          <w:sz w:val="28"/>
          <w:szCs w:val="28"/>
        </w:rPr>
        <w:t xml:space="preserve"> </w:t>
      </w:r>
      <w:r w:rsidR="00E865DC">
        <w:rPr>
          <w:rFonts w:ascii="Times New Roman" w:hAnsi="Times New Roman" w:cs="Times New Roman"/>
          <w:sz w:val="28"/>
          <w:szCs w:val="28"/>
        </w:rPr>
        <w:t>при смене начальника управления (главного бухгалтера)</w:t>
      </w:r>
      <w:r w:rsidR="00E865DC" w:rsidRPr="00E865DC">
        <w:rPr>
          <w:rFonts w:ascii="Times New Roman" w:hAnsi="Times New Roman" w:cs="Times New Roman"/>
          <w:sz w:val="28"/>
          <w:szCs w:val="28"/>
        </w:rPr>
        <w:t xml:space="preserve"> </w:t>
      </w:r>
      <w:r w:rsidR="00E865D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40158">
        <w:rPr>
          <w:rFonts w:ascii="Times New Roman" w:hAnsi="Times New Roman" w:cs="Times New Roman"/>
          <w:sz w:val="28"/>
          <w:szCs w:val="28"/>
        </w:rPr>
        <w:t>главным бухгалтер</w:t>
      </w:r>
      <w:r w:rsidR="00E8703E">
        <w:rPr>
          <w:rFonts w:ascii="Times New Roman" w:hAnsi="Times New Roman" w:cs="Times New Roman"/>
          <w:sz w:val="28"/>
          <w:szCs w:val="28"/>
        </w:rPr>
        <w:t>ом</w:t>
      </w:r>
      <w:r w:rsidR="00E8703E" w:rsidRPr="00E8703E">
        <w:rPr>
          <w:rFonts w:ascii="Times New Roman" w:hAnsi="Times New Roman" w:cs="Times New Roman"/>
          <w:sz w:val="28"/>
          <w:szCs w:val="28"/>
        </w:rPr>
        <w:t xml:space="preserve"> </w:t>
      </w:r>
      <w:r w:rsidR="00E8703E">
        <w:rPr>
          <w:rFonts w:ascii="Times New Roman" w:hAnsi="Times New Roman" w:cs="Times New Roman"/>
          <w:sz w:val="28"/>
          <w:szCs w:val="28"/>
        </w:rPr>
        <w:t>(</w:t>
      </w:r>
      <w:r w:rsidR="00E8703E" w:rsidRPr="005E1C53">
        <w:rPr>
          <w:rFonts w:ascii="Times New Roman" w:hAnsi="Times New Roman" w:cs="Times New Roman"/>
          <w:sz w:val="28"/>
          <w:szCs w:val="28"/>
        </w:rPr>
        <w:t>ин</w:t>
      </w:r>
      <w:r w:rsidR="00E8703E">
        <w:rPr>
          <w:rFonts w:ascii="Times New Roman" w:hAnsi="Times New Roman" w:cs="Times New Roman"/>
          <w:sz w:val="28"/>
          <w:szCs w:val="28"/>
        </w:rPr>
        <w:t>ым</w:t>
      </w:r>
      <w:r w:rsidR="00E8703E" w:rsidRPr="005E1C53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E8703E">
        <w:rPr>
          <w:rFonts w:ascii="Times New Roman" w:hAnsi="Times New Roman" w:cs="Times New Roman"/>
          <w:sz w:val="28"/>
          <w:szCs w:val="28"/>
        </w:rPr>
        <w:t xml:space="preserve">ым </w:t>
      </w:r>
      <w:r w:rsidR="00E8703E" w:rsidRPr="005E1C53">
        <w:rPr>
          <w:rFonts w:ascii="Times New Roman" w:hAnsi="Times New Roman" w:cs="Times New Roman"/>
          <w:sz w:val="28"/>
          <w:szCs w:val="28"/>
        </w:rPr>
        <w:t>лицо</w:t>
      </w:r>
      <w:r w:rsidR="00E8703E">
        <w:rPr>
          <w:rFonts w:ascii="Times New Roman" w:hAnsi="Times New Roman" w:cs="Times New Roman"/>
          <w:sz w:val="28"/>
          <w:szCs w:val="28"/>
        </w:rPr>
        <w:t>м</w:t>
      </w:r>
      <w:r w:rsidR="00E8703E" w:rsidRPr="005E1C53">
        <w:rPr>
          <w:rFonts w:ascii="Times New Roman" w:hAnsi="Times New Roman" w:cs="Times New Roman"/>
          <w:sz w:val="28"/>
          <w:szCs w:val="28"/>
        </w:rPr>
        <w:t>, назначенн</w:t>
      </w:r>
      <w:r w:rsidR="00E8703E">
        <w:rPr>
          <w:rFonts w:ascii="Times New Roman" w:hAnsi="Times New Roman" w:cs="Times New Roman"/>
          <w:sz w:val="28"/>
          <w:szCs w:val="28"/>
        </w:rPr>
        <w:t>ым</w:t>
      </w:r>
      <w:r w:rsidR="00E8703E" w:rsidRPr="005E1C53">
        <w:rPr>
          <w:rFonts w:ascii="Times New Roman" w:hAnsi="Times New Roman" w:cs="Times New Roman"/>
          <w:sz w:val="28"/>
          <w:szCs w:val="28"/>
        </w:rPr>
        <w:t xml:space="preserve"> начальником управления</w:t>
      </w:r>
      <w:r w:rsidR="00E8703E">
        <w:rPr>
          <w:rFonts w:ascii="Times New Roman" w:hAnsi="Times New Roman" w:cs="Times New Roman"/>
          <w:sz w:val="28"/>
          <w:szCs w:val="28"/>
        </w:rPr>
        <w:t>)</w:t>
      </w:r>
      <w:r w:rsidRPr="00840158">
        <w:rPr>
          <w:rFonts w:ascii="Times New Roman" w:hAnsi="Times New Roman" w:cs="Times New Roman"/>
          <w:sz w:val="28"/>
          <w:szCs w:val="28"/>
        </w:rPr>
        <w:t xml:space="preserve"> на основании приказа</w:t>
      </w:r>
      <w:r w:rsidR="005E1C53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840158">
        <w:rPr>
          <w:rFonts w:ascii="Times New Roman" w:hAnsi="Times New Roman" w:cs="Times New Roman"/>
          <w:sz w:val="28"/>
          <w:szCs w:val="28"/>
        </w:rPr>
        <w:t>.</w:t>
      </w:r>
    </w:p>
    <w:p w14:paraId="42671196" w14:textId="3E5B1BBD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>4. В приеме и передаче дел участвует передающая сторона</w:t>
      </w:r>
      <w:r w:rsidR="00E8703E">
        <w:rPr>
          <w:rFonts w:ascii="Times New Roman" w:hAnsi="Times New Roman" w:cs="Times New Roman"/>
          <w:sz w:val="28"/>
          <w:szCs w:val="28"/>
        </w:rPr>
        <w:t>:</w:t>
      </w:r>
      <w:r w:rsidRPr="00840158">
        <w:rPr>
          <w:rFonts w:ascii="Times New Roman" w:hAnsi="Times New Roman" w:cs="Times New Roman"/>
          <w:sz w:val="28"/>
          <w:szCs w:val="28"/>
        </w:rPr>
        <w:t xml:space="preserve"> </w:t>
      </w:r>
      <w:r w:rsidR="00E865DC">
        <w:rPr>
          <w:rFonts w:ascii="Times New Roman" w:hAnsi="Times New Roman" w:cs="Times New Roman"/>
          <w:sz w:val="28"/>
          <w:szCs w:val="28"/>
        </w:rPr>
        <w:t xml:space="preserve">прежний </w:t>
      </w:r>
      <w:r w:rsidR="00E8703E">
        <w:rPr>
          <w:rFonts w:ascii="Times New Roman" w:hAnsi="Times New Roman" w:cs="Times New Roman"/>
          <w:sz w:val="28"/>
          <w:szCs w:val="28"/>
        </w:rPr>
        <w:t>начальник управления (</w:t>
      </w:r>
      <w:r w:rsidRPr="00840158">
        <w:rPr>
          <w:rFonts w:ascii="Times New Roman" w:hAnsi="Times New Roman" w:cs="Times New Roman"/>
          <w:sz w:val="28"/>
          <w:szCs w:val="28"/>
        </w:rPr>
        <w:t xml:space="preserve">главный бухгалтер, </w:t>
      </w:r>
      <w:r w:rsidR="005E1C53" w:rsidRPr="005E1C53">
        <w:rPr>
          <w:rFonts w:ascii="Times New Roman" w:hAnsi="Times New Roman" w:cs="Times New Roman"/>
          <w:sz w:val="28"/>
          <w:szCs w:val="28"/>
        </w:rPr>
        <w:t>ин</w:t>
      </w:r>
      <w:r w:rsidR="005E1C53">
        <w:rPr>
          <w:rFonts w:ascii="Times New Roman" w:hAnsi="Times New Roman" w:cs="Times New Roman"/>
          <w:sz w:val="28"/>
          <w:szCs w:val="28"/>
        </w:rPr>
        <w:t>ое</w:t>
      </w:r>
      <w:r w:rsidR="005E1C53" w:rsidRPr="005E1C53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5E1C53">
        <w:rPr>
          <w:rFonts w:ascii="Times New Roman" w:hAnsi="Times New Roman" w:cs="Times New Roman"/>
          <w:sz w:val="28"/>
          <w:szCs w:val="28"/>
        </w:rPr>
        <w:t xml:space="preserve">ое </w:t>
      </w:r>
      <w:r w:rsidR="005E1C53" w:rsidRPr="005E1C53">
        <w:rPr>
          <w:rFonts w:ascii="Times New Roman" w:hAnsi="Times New Roman" w:cs="Times New Roman"/>
          <w:sz w:val="28"/>
          <w:szCs w:val="28"/>
        </w:rPr>
        <w:t>лицо, назначенн</w:t>
      </w:r>
      <w:r w:rsidR="005E1C53">
        <w:rPr>
          <w:rFonts w:ascii="Times New Roman" w:hAnsi="Times New Roman" w:cs="Times New Roman"/>
          <w:sz w:val="28"/>
          <w:szCs w:val="28"/>
        </w:rPr>
        <w:t>ое</w:t>
      </w:r>
      <w:r w:rsidR="005E1C53" w:rsidRPr="005E1C53">
        <w:rPr>
          <w:rFonts w:ascii="Times New Roman" w:hAnsi="Times New Roman" w:cs="Times New Roman"/>
          <w:sz w:val="28"/>
          <w:szCs w:val="28"/>
        </w:rPr>
        <w:t xml:space="preserve"> начальником управления</w:t>
      </w:r>
      <w:r w:rsidRPr="00840158">
        <w:rPr>
          <w:rFonts w:ascii="Times New Roman" w:hAnsi="Times New Roman" w:cs="Times New Roman"/>
          <w:sz w:val="28"/>
          <w:szCs w:val="28"/>
        </w:rPr>
        <w:t>) и принимающая сторона.</w:t>
      </w:r>
    </w:p>
    <w:p w14:paraId="071A71AD" w14:textId="77777777" w:rsidR="00840158" w:rsidRPr="00840158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>5. Прием и передача дел осуществляется на дату, указанную в акте приема-передачи дел.</w:t>
      </w:r>
    </w:p>
    <w:p w14:paraId="578B97F2" w14:textId="77777777" w:rsidR="005E1C53" w:rsidRDefault="00840158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0158">
        <w:rPr>
          <w:rFonts w:ascii="Times New Roman" w:hAnsi="Times New Roman" w:cs="Times New Roman"/>
          <w:sz w:val="28"/>
          <w:szCs w:val="28"/>
        </w:rPr>
        <w:t xml:space="preserve">6. В ходе приема и передачи дел при необходимости производится полная проверка состояния материального и денежного учета, расчетных статей баланса, а также отчетности </w:t>
      </w:r>
      <w:r w:rsidR="005E1C5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840158">
        <w:rPr>
          <w:rFonts w:ascii="Times New Roman" w:hAnsi="Times New Roman" w:cs="Times New Roman"/>
          <w:sz w:val="28"/>
          <w:szCs w:val="28"/>
        </w:rPr>
        <w:t>.</w:t>
      </w:r>
    </w:p>
    <w:p w14:paraId="1C87A695" w14:textId="3CF8F80A" w:rsidR="00840158" w:rsidRPr="00840158" w:rsidRDefault="005E1C53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Для проверки финансового состояния, постановки учета и отчетности, а также для составления акта приема-передачи используются:</w:t>
      </w:r>
    </w:p>
    <w:p w14:paraId="1B0E6677" w14:textId="4BED808D" w:rsidR="00840158" w:rsidRPr="00840158" w:rsidRDefault="005E1C53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учредительные документы;</w:t>
      </w:r>
    </w:p>
    <w:p w14:paraId="127DAFE3" w14:textId="225B11E7" w:rsidR="00840158" w:rsidRPr="00840158" w:rsidRDefault="005E1C53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квартальные и годовые бухгалтерские отчеты и балансы;</w:t>
      </w:r>
    </w:p>
    <w:p w14:paraId="14070C13" w14:textId="77777777" w:rsidR="00BA0D52" w:rsidRDefault="005D3C33" w:rsidP="005D3C3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выписки по лицевым счетам, открытым</w:t>
      </w:r>
      <w:r w:rsidR="00BA0D52">
        <w:rPr>
          <w:rFonts w:ascii="Times New Roman" w:hAnsi="Times New Roman" w:cs="Times New Roman"/>
          <w:sz w:val="28"/>
          <w:szCs w:val="28"/>
        </w:rPr>
        <w:t xml:space="preserve"> Финансовому управлению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</w:t>
      </w:r>
      <w:r w:rsidR="00BA0D52">
        <w:rPr>
          <w:rFonts w:ascii="Times New Roman" w:hAnsi="Times New Roman" w:cs="Times New Roman"/>
          <w:sz w:val="28"/>
          <w:szCs w:val="28"/>
        </w:rPr>
        <w:t>в финансовом органе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и Управлении федерального казначейства по Московской области</w:t>
      </w:r>
      <w:r w:rsidR="00BA0D52">
        <w:rPr>
          <w:rFonts w:ascii="Times New Roman" w:hAnsi="Times New Roman" w:cs="Times New Roman"/>
          <w:sz w:val="28"/>
          <w:szCs w:val="28"/>
        </w:rPr>
        <w:t>;</w:t>
      </w:r>
    </w:p>
    <w:p w14:paraId="7AD143F8" w14:textId="4F9046EE" w:rsidR="00840158" w:rsidRDefault="00BA0D52" w:rsidP="005D3C3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7.4.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договоры, акты сверки расчетов и другие документы расчетного характера;</w:t>
      </w:r>
    </w:p>
    <w:p w14:paraId="49297D40" w14:textId="5F37EADF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бюджетная смета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и изменения в бюджетную смету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840158" w:rsidRPr="00840158">
        <w:rPr>
          <w:rFonts w:ascii="Times New Roman" w:hAnsi="Times New Roman" w:cs="Times New Roman"/>
          <w:sz w:val="28"/>
          <w:szCs w:val="28"/>
        </w:rPr>
        <w:t>;</w:t>
      </w:r>
    </w:p>
    <w:p w14:paraId="57B6D957" w14:textId="628DBC71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документы о проведенных инвентаризациях;</w:t>
      </w:r>
    </w:p>
    <w:p w14:paraId="1CBCB753" w14:textId="1777B8DF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7.8.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акты ревизий и обследований;</w:t>
      </w:r>
    </w:p>
    <w:p w14:paraId="0ED1A107" w14:textId="70B82057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7.9.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материалы о недостачах, растратах и хищениях, переданных и не переданных в органы расследования.</w:t>
      </w:r>
    </w:p>
    <w:p w14:paraId="1B1B5406" w14:textId="6D93E9FB" w:rsidR="00840158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. Передающая сторона возвращает </w:t>
      </w:r>
      <w:r>
        <w:rPr>
          <w:rFonts w:ascii="Times New Roman" w:hAnsi="Times New Roman" w:cs="Times New Roman"/>
          <w:sz w:val="28"/>
          <w:szCs w:val="28"/>
        </w:rPr>
        <w:t>электронные подписи</w:t>
      </w:r>
      <w:r w:rsidR="00840158" w:rsidRPr="00840158">
        <w:rPr>
          <w:rFonts w:ascii="Times New Roman" w:hAnsi="Times New Roman" w:cs="Times New Roman"/>
          <w:sz w:val="28"/>
          <w:szCs w:val="28"/>
        </w:rPr>
        <w:t>, доверенности, печати, штампы, имущество, выданное для использования в служебных целях.</w:t>
      </w:r>
    </w:p>
    <w:p w14:paraId="192183F1" w14:textId="77777777" w:rsidR="00BA0D52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. В случае несогласия передающей стороны с какими-либо положениями акта приема-передачи она вправе сделать при подписании акта соответствующие мотивированные оговорки. </w:t>
      </w:r>
    </w:p>
    <w:p w14:paraId="027332CA" w14:textId="7DB6C03B" w:rsid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40158" w:rsidRPr="00840158">
        <w:rPr>
          <w:rFonts w:ascii="Times New Roman" w:hAnsi="Times New Roman" w:cs="Times New Roman"/>
          <w:sz w:val="28"/>
          <w:szCs w:val="28"/>
        </w:rPr>
        <w:t>Принимающая сторона может дать свое письменное заключение по указанному разногласию.</w:t>
      </w:r>
    </w:p>
    <w:p w14:paraId="66F9A07A" w14:textId="518BF4CD" w:rsidR="00BA0D52" w:rsidRPr="00840158" w:rsidRDefault="00BA0D52" w:rsidP="008401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0D5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A0D52">
        <w:rPr>
          <w:rFonts w:ascii="Times New Roman" w:hAnsi="Times New Roman" w:cs="Times New Roman"/>
          <w:sz w:val="28"/>
          <w:szCs w:val="28"/>
        </w:rPr>
        <w:t xml:space="preserve">. Акт приема-передачи составляется в двух экземплярах: один экземпляр передается </w:t>
      </w:r>
      <w:r w:rsidR="00E865DC">
        <w:rPr>
          <w:rFonts w:ascii="Times New Roman" w:hAnsi="Times New Roman" w:cs="Times New Roman"/>
          <w:sz w:val="28"/>
          <w:szCs w:val="28"/>
        </w:rPr>
        <w:t>прежнему</w:t>
      </w:r>
      <w:r w:rsidRPr="00BA0D52">
        <w:rPr>
          <w:rFonts w:ascii="Times New Roman" w:hAnsi="Times New Roman" w:cs="Times New Roman"/>
          <w:sz w:val="28"/>
          <w:szCs w:val="28"/>
        </w:rPr>
        <w:t xml:space="preserve"> </w:t>
      </w:r>
      <w:r w:rsidR="00F61F02">
        <w:rPr>
          <w:rFonts w:ascii="Times New Roman" w:hAnsi="Times New Roman" w:cs="Times New Roman"/>
          <w:sz w:val="28"/>
          <w:szCs w:val="28"/>
        </w:rPr>
        <w:t>начальнику управления (</w:t>
      </w:r>
      <w:r w:rsidRPr="00BA0D52">
        <w:rPr>
          <w:rFonts w:ascii="Times New Roman" w:hAnsi="Times New Roman" w:cs="Times New Roman"/>
          <w:sz w:val="28"/>
          <w:szCs w:val="28"/>
        </w:rPr>
        <w:t>главному бухгалтеру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Pr="00BA0D52">
        <w:rPr>
          <w:rFonts w:ascii="Times New Roman" w:hAnsi="Times New Roman" w:cs="Times New Roman"/>
          <w:sz w:val="28"/>
          <w:szCs w:val="28"/>
        </w:rPr>
        <w:t xml:space="preserve">, второй экземпляр передается новому </w:t>
      </w:r>
      <w:r w:rsidR="00F61F02">
        <w:rPr>
          <w:rFonts w:ascii="Times New Roman" w:hAnsi="Times New Roman" w:cs="Times New Roman"/>
          <w:sz w:val="28"/>
          <w:szCs w:val="28"/>
        </w:rPr>
        <w:t>начальнику управления (</w:t>
      </w:r>
      <w:r w:rsidRPr="00BA0D52">
        <w:rPr>
          <w:rFonts w:ascii="Times New Roman" w:hAnsi="Times New Roman" w:cs="Times New Roman"/>
          <w:sz w:val="28"/>
          <w:szCs w:val="28"/>
        </w:rPr>
        <w:t>главному бухгалтеру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Pr="00BA0D52">
        <w:rPr>
          <w:rFonts w:ascii="Times New Roman" w:hAnsi="Times New Roman" w:cs="Times New Roman"/>
          <w:sz w:val="28"/>
          <w:szCs w:val="28"/>
        </w:rPr>
        <w:t>.</w:t>
      </w:r>
    </w:p>
    <w:p w14:paraId="45208011" w14:textId="797213E9" w:rsidR="00840158" w:rsidRPr="00840158" w:rsidRDefault="00BA0D52" w:rsidP="007218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. В том случае, если прежний </w:t>
      </w:r>
      <w:r w:rsidR="00F61F02">
        <w:rPr>
          <w:rFonts w:ascii="Times New Roman" w:hAnsi="Times New Roman" w:cs="Times New Roman"/>
          <w:sz w:val="28"/>
          <w:szCs w:val="28"/>
        </w:rPr>
        <w:t>начальник управления (</w:t>
      </w:r>
      <w:r w:rsidR="00840158" w:rsidRPr="00840158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отчислен от этой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вследствие смерти или по другой причине, делающей невозможным его участие в сдаче дел, то вновь назначенный </w:t>
      </w:r>
      <w:r w:rsidR="00F61F02">
        <w:rPr>
          <w:rFonts w:ascii="Times New Roman" w:hAnsi="Times New Roman" w:cs="Times New Roman"/>
          <w:sz w:val="28"/>
          <w:szCs w:val="28"/>
        </w:rPr>
        <w:t>начальник управления (</w:t>
      </w:r>
      <w:r w:rsidR="00840158" w:rsidRPr="00840158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F61F02">
        <w:rPr>
          <w:rFonts w:ascii="Times New Roman" w:hAnsi="Times New Roman" w:cs="Times New Roman"/>
          <w:sz w:val="28"/>
          <w:szCs w:val="28"/>
        </w:rPr>
        <w:t>)</w:t>
      </w:r>
      <w:r w:rsidR="00840158" w:rsidRPr="00840158">
        <w:rPr>
          <w:rFonts w:ascii="Times New Roman" w:hAnsi="Times New Roman" w:cs="Times New Roman"/>
          <w:sz w:val="28"/>
          <w:szCs w:val="28"/>
        </w:rPr>
        <w:t xml:space="preserve"> и должностное лицо, курирующее </w:t>
      </w:r>
      <w:r w:rsidR="00F61F02">
        <w:rPr>
          <w:rFonts w:ascii="Times New Roman" w:hAnsi="Times New Roman" w:cs="Times New Roman"/>
          <w:sz w:val="28"/>
          <w:szCs w:val="28"/>
        </w:rPr>
        <w:t>финансово-экономическую деятельность</w:t>
      </w:r>
      <w:r w:rsidR="00840158" w:rsidRPr="00840158">
        <w:rPr>
          <w:rFonts w:ascii="Times New Roman" w:hAnsi="Times New Roman" w:cs="Times New Roman"/>
          <w:sz w:val="28"/>
          <w:szCs w:val="28"/>
        </w:rPr>
        <w:t>, составляют акт приема дел в том же порядке, как и обычный приемо-сдаточный акт.</w:t>
      </w:r>
    </w:p>
    <w:p w14:paraId="0ADDD336" w14:textId="77777777" w:rsidR="00840158" w:rsidRPr="00840158" w:rsidRDefault="00840158" w:rsidP="0084015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BCCDAE" w14:textId="77777777" w:rsidR="0056328A" w:rsidRPr="00840158" w:rsidRDefault="0056328A">
      <w:pPr>
        <w:rPr>
          <w:rFonts w:ascii="Times New Roman" w:hAnsi="Times New Roman" w:cs="Times New Roman"/>
          <w:sz w:val="28"/>
          <w:szCs w:val="28"/>
        </w:rPr>
      </w:pPr>
    </w:p>
    <w:sectPr w:rsidR="0056328A" w:rsidRPr="0084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9B2"/>
    <w:rsid w:val="00032534"/>
    <w:rsid w:val="000B0076"/>
    <w:rsid w:val="002B79B2"/>
    <w:rsid w:val="003E47EB"/>
    <w:rsid w:val="0048457F"/>
    <w:rsid w:val="0056328A"/>
    <w:rsid w:val="005D3C33"/>
    <w:rsid w:val="005E1C53"/>
    <w:rsid w:val="00633408"/>
    <w:rsid w:val="00692331"/>
    <w:rsid w:val="00721826"/>
    <w:rsid w:val="00840158"/>
    <w:rsid w:val="00B008AF"/>
    <w:rsid w:val="00BA0D52"/>
    <w:rsid w:val="00BC4624"/>
    <w:rsid w:val="00D73916"/>
    <w:rsid w:val="00E865DC"/>
    <w:rsid w:val="00E8703E"/>
    <w:rsid w:val="00F32152"/>
    <w:rsid w:val="00F6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7995"/>
  <w15:chartTrackingRefBased/>
  <w15:docId w15:val="{32511DE4-859E-4D9D-9564-3014A4C2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18</cp:revision>
  <dcterms:created xsi:type="dcterms:W3CDTF">2023-10-30T09:47:00Z</dcterms:created>
  <dcterms:modified xsi:type="dcterms:W3CDTF">2025-11-28T10:43:00Z</dcterms:modified>
</cp:coreProperties>
</file>